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903" w:rsidRPr="008D5903" w:rsidRDefault="0085276D" w:rsidP="0085276D">
      <w:pPr>
        <w:spacing w:before="100" w:beforeAutospacing="1" w:after="100" w:afterAutospacing="1" w:line="240" w:lineRule="auto"/>
        <w:jc w:val="center"/>
        <w:outlineLvl w:val="0"/>
        <w:rPr>
          <w:rFonts w:ascii="Arial" w:eastAsia="Times New Roman" w:hAnsi="Arial" w:cs="Arial"/>
          <w:b/>
          <w:bCs/>
          <w:kern w:val="36"/>
          <w:sz w:val="40"/>
          <w:szCs w:val="40"/>
          <w:u w:val="single"/>
          <w:lang w:eastAsia="en-GB"/>
        </w:rPr>
      </w:pPr>
      <w:proofErr w:type="spellStart"/>
      <w:r w:rsidRPr="0085276D">
        <w:rPr>
          <w:rFonts w:ascii="Arial" w:eastAsia="Times New Roman" w:hAnsi="Arial" w:cs="Arial"/>
          <w:b/>
          <w:bCs/>
          <w:kern w:val="36"/>
          <w:sz w:val="40"/>
          <w:szCs w:val="40"/>
          <w:u w:val="single"/>
          <w:lang w:eastAsia="en-GB"/>
        </w:rPr>
        <w:t>Cayton</w:t>
      </w:r>
      <w:proofErr w:type="spellEnd"/>
      <w:r w:rsidRPr="0085276D">
        <w:rPr>
          <w:rFonts w:ascii="Arial" w:eastAsia="Times New Roman" w:hAnsi="Arial" w:cs="Arial"/>
          <w:b/>
          <w:bCs/>
          <w:kern w:val="36"/>
          <w:sz w:val="40"/>
          <w:szCs w:val="40"/>
          <w:u w:val="single"/>
          <w:lang w:eastAsia="en-GB"/>
        </w:rPr>
        <w:t xml:space="preserve"> School </w:t>
      </w:r>
      <w:r w:rsidR="008D5903" w:rsidRPr="008D5903">
        <w:rPr>
          <w:rFonts w:ascii="Arial" w:eastAsia="Times New Roman" w:hAnsi="Arial" w:cs="Arial"/>
          <w:b/>
          <w:bCs/>
          <w:kern w:val="36"/>
          <w:sz w:val="40"/>
          <w:szCs w:val="40"/>
          <w:u w:val="single"/>
          <w:lang w:eastAsia="en-GB"/>
        </w:rPr>
        <w:t>British Values Statement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Department for Education states that there is a need:</w:t>
      </w:r>
    </w:p>
    <w:p w:rsidR="008D5903" w:rsidRPr="008D5903" w:rsidRDefault="008D5903" w:rsidP="008D5903">
      <w:pPr>
        <w:spacing w:before="100" w:beforeAutospacing="1" w:after="100" w:afterAutospacing="1" w:line="348" w:lineRule="atLeast"/>
        <w:jc w:val="center"/>
        <w:rPr>
          <w:rFonts w:ascii="Helvetica" w:eastAsia="Times New Roman" w:hAnsi="Helvetica" w:cs="Helvetica"/>
          <w:color w:val="0A0A0A"/>
          <w:sz w:val="24"/>
          <w:szCs w:val="24"/>
          <w:lang w:eastAsia="en-GB"/>
        </w:rPr>
      </w:pPr>
      <w:r w:rsidRPr="008D5903">
        <w:rPr>
          <w:rFonts w:ascii="Helvetica" w:eastAsia="Times New Roman" w:hAnsi="Helvetica" w:cs="Helvetica"/>
          <w:b/>
          <w:bCs/>
          <w:color w:val="0A0A0A"/>
          <w:sz w:val="24"/>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Department for Education defines British Values as follows:</w:t>
      </w:r>
    </w:p>
    <w:p w:rsidR="008D5903" w:rsidRDefault="008D5903" w:rsidP="008D5903">
      <w:pPr>
        <w:pStyle w:val="ListParagraph"/>
        <w:numPr>
          <w:ilvl w:val="0"/>
          <w:numId w:val="6"/>
        </w:num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Democracy</w:t>
      </w:r>
    </w:p>
    <w:p w:rsidR="008D5903" w:rsidRDefault="008D5903" w:rsidP="008D5903">
      <w:pPr>
        <w:pStyle w:val="ListParagraph"/>
        <w:numPr>
          <w:ilvl w:val="0"/>
          <w:numId w:val="6"/>
        </w:num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Rule of Law</w:t>
      </w:r>
    </w:p>
    <w:p w:rsidR="008D5903" w:rsidRDefault="008D5903" w:rsidP="008D5903">
      <w:pPr>
        <w:pStyle w:val="ListParagraph"/>
        <w:numPr>
          <w:ilvl w:val="0"/>
          <w:numId w:val="6"/>
        </w:num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Individual Liberty</w:t>
      </w:r>
    </w:p>
    <w:p w:rsidR="008D5903" w:rsidRPr="008D5903" w:rsidRDefault="008D5903" w:rsidP="008D5903">
      <w:pPr>
        <w:pStyle w:val="ListParagraph"/>
        <w:numPr>
          <w:ilvl w:val="0"/>
          <w:numId w:val="6"/>
        </w:num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Mutual respect and Tolerance</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We ensure that the funda</w:t>
      </w:r>
      <w:bookmarkStart w:id="0" w:name="_GoBack"/>
      <w:bookmarkEnd w:id="0"/>
      <w:r w:rsidRPr="008D5903">
        <w:rPr>
          <w:rFonts w:ascii="Helvetica" w:eastAsia="Times New Roman" w:hAnsi="Helvetica" w:cs="Helvetica"/>
          <w:color w:val="0A0A0A"/>
          <w:sz w:val="24"/>
          <w:szCs w:val="24"/>
          <w:lang w:eastAsia="en-GB"/>
        </w:rPr>
        <w:t>mental British Values are introduced, discussed and lived out through the ethos and work of the school. All curriculum areas provide a vehicle for furthering understanding of these concepts and, in particular, RE, PSHE and Assemblies provide opportunities to deepen and develop understanding. We encourage our children to be creative, unique, open-minded and independent individuals, respectful of themselves and of others in our school, our local community and the wider world. We aim to nurture our children on their journey through life so they can grow into safe, caring, democratic, responsible and tolerant adults who make a positive difference to British Society and to the world.</w:t>
      </w:r>
    </w:p>
    <w:p w:rsidR="008D5903" w:rsidRPr="006E5D79" w:rsidRDefault="008D5903" w:rsidP="006E5D79">
      <w:pPr>
        <w:spacing w:before="100" w:beforeAutospacing="1" w:after="100" w:afterAutospacing="1" w:line="348" w:lineRule="atLeast"/>
        <w:jc w:val="center"/>
        <w:rPr>
          <w:rFonts w:ascii="Helvetica" w:eastAsia="Times New Roman" w:hAnsi="Helvetica" w:cs="Helvetica"/>
          <w:b/>
          <w:color w:val="0A0A0A"/>
          <w:sz w:val="24"/>
          <w:szCs w:val="24"/>
          <w:u w:val="single"/>
          <w:lang w:eastAsia="en-GB"/>
        </w:rPr>
      </w:pPr>
      <w:r w:rsidRPr="006E5D79">
        <w:rPr>
          <w:rFonts w:ascii="Helvetica" w:eastAsia="Times New Roman" w:hAnsi="Helvetica" w:cs="Helvetica"/>
          <w:b/>
          <w:color w:val="0A0A0A"/>
          <w:sz w:val="24"/>
          <w:szCs w:val="24"/>
          <w:u w:val="single"/>
          <w:lang w:eastAsia="en-GB"/>
        </w:rPr>
        <w:t>To see how we promote British Values through our Cr</w:t>
      </w:r>
      <w:r w:rsidR="000A46EE" w:rsidRPr="006E5D79">
        <w:rPr>
          <w:rFonts w:ascii="Helvetica" w:eastAsia="Times New Roman" w:hAnsi="Helvetica" w:cs="Helvetica"/>
          <w:b/>
          <w:color w:val="0A0A0A"/>
          <w:sz w:val="24"/>
          <w:szCs w:val="24"/>
          <w:u w:val="single"/>
          <w:lang w:eastAsia="en-GB"/>
        </w:rPr>
        <w:t>eative Curriculum, please see British Values Coverage Document.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 xml:space="preserve">At </w:t>
      </w:r>
      <w:proofErr w:type="spellStart"/>
      <w:r>
        <w:rPr>
          <w:rFonts w:ascii="Helvetica" w:eastAsia="Times New Roman" w:hAnsi="Helvetica" w:cs="Helvetica"/>
          <w:color w:val="0A0A0A"/>
          <w:sz w:val="24"/>
          <w:szCs w:val="24"/>
          <w:lang w:eastAsia="en-GB"/>
        </w:rPr>
        <w:t>Cayton</w:t>
      </w:r>
      <w:proofErr w:type="spellEnd"/>
      <w:r w:rsidR="000C1E40">
        <w:rPr>
          <w:rFonts w:ascii="Helvetica" w:eastAsia="Times New Roman" w:hAnsi="Helvetica" w:cs="Helvetica"/>
          <w:color w:val="0A0A0A"/>
          <w:sz w:val="24"/>
          <w:szCs w:val="24"/>
          <w:lang w:eastAsia="en-GB"/>
        </w:rPr>
        <w:t xml:space="preserve"> </w:t>
      </w:r>
      <w:r w:rsidRPr="008D5903">
        <w:rPr>
          <w:rFonts w:ascii="Helvetica" w:eastAsia="Times New Roman" w:hAnsi="Helvetica" w:cs="Helvetica"/>
          <w:color w:val="0A0A0A"/>
          <w:sz w:val="24"/>
          <w:szCs w:val="24"/>
          <w:lang w:eastAsia="en-GB"/>
        </w:rPr>
        <w:t>School, we also uphol</w:t>
      </w:r>
      <w:r w:rsidR="000A46EE">
        <w:rPr>
          <w:rFonts w:ascii="Helvetica" w:eastAsia="Times New Roman" w:hAnsi="Helvetica" w:cs="Helvetica"/>
          <w:color w:val="0A0A0A"/>
          <w:sz w:val="24"/>
          <w:szCs w:val="24"/>
          <w:lang w:eastAsia="en-GB"/>
        </w:rPr>
        <w:t>d and actively promote British V</w:t>
      </w:r>
      <w:r w:rsidRPr="008D5903">
        <w:rPr>
          <w:rFonts w:ascii="Helvetica" w:eastAsia="Times New Roman" w:hAnsi="Helvetica" w:cs="Helvetica"/>
          <w:color w:val="0A0A0A"/>
          <w:sz w:val="24"/>
          <w:szCs w:val="24"/>
          <w:lang w:eastAsia="en-GB"/>
        </w:rPr>
        <w:t>alues in the following ways: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b/>
          <w:bCs/>
          <w:color w:val="0A0A0A"/>
          <w:sz w:val="27"/>
          <w:szCs w:val="27"/>
          <w:lang w:eastAsia="en-GB"/>
        </w:rPr>
        <w:t>Democracy</w:t>
      </w:r>
      <w:r w:rsidRPr="008D5903">
        <w:rPr>
          <w:rFonts w:ascii="Helvetica" w:eastAsia="Times New Roman" w:hAnsi="Helvetica" w:cs="Helvetica"/>
          <w:color w:val="0A0A0A"/>
          <w:sz w:val="24"/>
          <w:szCs w:val="24"/>
          <w:lang w:eastAsia="en-GB"/>
        </w:rPr>
        <w:br/>
      </w:r>
      <w:proofErr w:type="gramStart"/>
      <w:r w:rsidRPr="008D5903">
        <w:rPr>
          <w:rFonts w:ascii="Helvetica" w:eastAsia="Times New Roman" w:hAnsi="Helvetica" w:cs="Helvetica"/>
          <w:color w:val="0A0A0A"/>
          <w:sz w:val="24"/>
          <w:szCs w:val="24"/>
          <w:lang w:eastAsia="en-GB"/>
        </w:rPr>
        <w:t>We</w:t>
      </w:r>
      <w:proofErr w:type="gramEnd"/>
      <w:r w:rsidRPr="008D5903">
        <w:rPr>
          <w:rFonts w:ascii="Helvetica" w:eastAsia="Times New Roman" w:hAnsi="Helvetica" w:cs="Helvetica"/>
          <w:color w:val="0A0A0A"/>
          <w:sz w:val="24"/>
          <w:szCs w:val="24"/>
          <w:lang w:eastAsia="en-GB"/>
        </w:rPr>
        <w:t xml:space="preserve"> have our own school council with elected representatives </w:t>
      </w:r>
      <w:r>
        <w:rPr>
          <w:rFonts w:ascii="Helvetica" w:eastAsia="Times New Roman" w:hAnsi="Helvetica" w:cs="Helvetica"/>
          <w:color w:val="0A0A0A"/>
          <w:sz w:val="24"/>
          <w:szCs w:val="24"/>
          <w:lang w:eastAsia="en-GB"/>
        </w:rPr>
        <w:t xml:space="preserve">for each Year group. </w:t>
      </w:r>
      <w:r w:rsidRPr="008D5903">
        <w:rPr>
          <w:rFonts w:ascii="Helvetica" w:eastAsia="Times New Roman" w:hAnsi="Helvetica" w:cs="Helvetica"/>
          <w:color w:val="0A0A0A"/>
          <w:sz w:val="24"/>
          <w:szCs w:val="24"/>
          <w:lang w:eastAsia="en-GB"/>
        </w:rPr>
        <w:t>All children are able to put themselves forward to their classmates. A ballot is held and pupils are voted for.</w:t>
      </w:r>
    </w:p>
    <w:p w:rsidR="009B2B75"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All children are encouraged to debate topics of interest, express their views and make a meaningful contribution to the running of the school on matte</w:t>
      </w:r>
      <w:r w:rsidR="009B2B75">
        <w:rPr>
          <w:rFonts w:ascii="Helvetica" w:eastAsia="Times New Roman" w:hAnsi="Helvetica" w:cs="Helvetica"/>
          <w:color w:val="0A0A0A"/>
          <w:sz w:val="24"/>
          <w:szCs w:val="24"/>
          <w:lang w:eastAsia="en-GB"/>
        </w:rPr>
        <w:t>rs that directly involve pupils</w:t>
      </w:r>
      <w:r w:rsidR="000A46EE">
        <w:rPr>
          <w:rFonts w:ascii="Helvetica" w:eastAsia="Times New Roman" w:hAnsi="Helvetica" w:cs="Helvetica"/>
          <w:color w:val="0A0A0A"/>
          <w:sz w:val="24"/>
          <w:szCs w:val="24"/>
          <w:lang w:eastAsia="en-GB"/>
        </w:rPr>
        <w: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lastRenderedPageBreak/>
        <w:t>Children also have a voice via the classroom ‘Listen to me’ boxes where they can raise concerns and share ideas.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also have the opportunity to have their voices heard through pupil questionnaires and pupil conferences.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Our school behaviour policy involves rewards which the pupils have discussed.</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principle of democracy is explored in the History and RE curriculum as well as in assemblies.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actively involved in the selection processes of new staff.</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b/>
          <w:bCs/>
          <w:color w:val="0A0A0A"/>
          <w:sz w:val="27"/>
          <w:szCs w:val="27"/>
          <w:lang w:eastAsia="en-GB"/>
        </w:rPr>
        <w:t>Rule of Law</w:t>
      </w:r>
      <w:r w:rsidRPr="008D5903">
        <w:rPr>
          <w:rFonts w:ascii="Helvetica" w:eastAsia="Times New Roman" w:hAnsi="Helvetica" w:cs="Helvetica"/>
          <w:color w:val="0A0A0A"/>
          <w:sz w:val="24"/>
          <w:szCs w:val="24"/>
          <w:lang w:eastAsia="en-GB"/>
        </w:rPr>
        <w:br/>
      </w:r>
      <w:proofErr w:type="gramStart"/>
      <w:r w:rsidRPr="008D5903">
        <w:rPr>
          <w:rFonts w:ascii="Helvetica" w:eastAsia="Times New Roman" w:hAnsi="Helvetica" w:cs="Helvetica"/>
          <w:color w:val="0A0A0A"/>
          <w:sz w:val="24"/>
          <w:szCs w:val="24"/>
          <w:lang w:eastAsia="en-GB"/>
        </w:rPr>
        <w:t>The</w:t>
      </w:r>
      <w:proofErr w:type="gramEnd"/>
      <w:r w:rsidRPr="008D5903">
        <w:rPr>
          <w:rFonts w:ascii="Helvetica" w:eastAsia="Times New Roman" w:hAnsi="Helvetica" w:cs="Helvetica"/>
          <w:color w:val="0A0A0A"/>
          <w:sz w:val="24"/>
          <w:szCs w:val="24"/>
          <w:lang w:eastAsia="en-GB"/>
        </w:rPr>
        <w:t xml:space="preserve"> importance of laws and rules, whether they are those that govern the class, the school or the country, are consistently reinforced throughout regular school days. Our system for behaviour is aligned to an agreed code.</w:t>
      </w:r>
    </w:p>
    <w:p w:rsidR="008D5903" w:rsidRPr="008D5903" w:rsidRDefault="009B2B75" w:rsidP="008D5903">
      <w:p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 xml:space="preserve">School rules </w:t>
      </w:r>
      <w:r w:rsidR="008D5903" w:rsidRPr="008D5903">
        <w:rPr>
          <w:rFonts w:ascii="Helvetica" w:eastAsia="Times New Roman" w:hAnsi="Helvetica" w:cs="Helvetica"/>
          <w:color w:val="0A0A0A"/>
          <w:sz w:val="24"/>
          <w:szCs w:val="24"/>
          <w:lang w:eastAsia="en-GB"/>
        </w:rPr>
        <w:t>are deeply embedded in our work every day. Rules and expectations are clear, fair and regularly promoted. Each class also discusses and sets its own rules that are clearly understood by all and seen to be necessary to ensure that every class member is able to learn in a safe and ordered environment.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helped to distinguish right from wrong.</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helped to respect the law. They are taught the value and reasons behind laws, that they govern and protect us, the responsibilities that this involves and the consequences when laws are broken.</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helped to understand that living under the rule of law protects individuals.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Visits from authorities such as the Police; Fire Service; Ambulance etc. are regular parts of our calendar and help reinforce this message.</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Behaviour and Anti-Bullying policies encourage the restorative justice process to resolve conflict.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school has zero-tolerance for any form of aggression, abuse or violence, which extends to pupils, staff and parents/carers.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We are committed to praising children’s efforts. Children are rewarded not only for achievement in curriculum areas, but also for behaviour. Rewards are given in th</w:t>
      </w:r>
      <w:r>
        <w:rPr>
          <w:rFonts w:ascii="Helvetica" w:eastAsia="Times New Roman" w:hAnsi="Helvetica" w:cs="Helvetica"/>
          <w:color w:val="0A0A0A"/>
          <w:sz w:val="24"/>
          <w:szCs w:val="24"/>
          <w:lang w:eastAsia="en-GB"/>
        </w:rPr>
        <w:t xml:space="preserve">e </w:t>
      </w:r>
      <w:r>
        <w:rPr>
          <w:rFonts w:ascii="Helvetica" w:eastAsia="Times New Roman" w:hAnsi="Helvetica" w:cs="Helvetica"/>
          <w:color w:val="0A0A0A"/>
          <w:sz w:val="24"/>
          <w:szCs w:val="24"/>
          <w:lang w:eastAsia="en-GB"/>
        </w:rPr>
        <w:lastRenderedPageBreak/>
        <w:t>form of stickers, CAYTON Awards</w:t>
      </w:r>
      <w:r w:rsidRPr="008D5903">
        <w:rPr>
          <w:rFonts w:ascii="Helvetica" w:eastAsia="Times New Roman" w:hAnsi="Helvetica" w:cs="Helvetica"/>
          <w:color w:val="0A0A0A"/>
          <w:sz w:val="24"/>
          <w:szCs w:val="24"/>
          <w:lang w:eastAsia="en-GB"/>
        </w:rPr>
        <w:t xml:space="preserve"> and certificates. Children’s achievements are also recognised during Celebration Assemblies.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proofErr w:type="spellStart"/>
      <w:r w:rsidRPr="008D5903">
        <w:rPr>
          <w:rFonts w:ascii="Helvetica" w:eastAsia="Times New Roman" w:hAnsi="Helvetica" w:cs="Helvetica"/>
          <w:b/>
          <w:bCs/>
          <w:color w:val="0A0A0A"/>
          <w:sz w:val="27"/>
          <w:szCs w:val="27"/>
          <w:lang w:eastAsia="en-GB"/>
        </w:rPr>
        <w:t>Individiual</w:t>
      </w:r>
      <w:proofErr w:type="spellEnd"/>
      <w:r w:rsidRPr="008D5903">
        <w:rPr>
          <w:rFonts w:ascii="Helvetica" w:eastAsia="Times New Roman" w:hAnsi="Helvetica" w:cs="Helvetica"/>
          <w:b/>
          <w:bCs/>
          <w:color w:val="0A0A0A"/>
          <w:sz w:val="27"/>
          <w:szCs w:val="27"/>
          <w:lang w:eastAsia="en-GB"/>
        </w:rPr>
        <w:t xml:space="preserve"> Liberty</w:t>
      </w:r>
      <w:r w:rsidRPr="008D5903">
        <w:rPr>
          <w:rFonts w:ascii="Helvetica" w:eastAsia="Times New Roman" w:hAnsi="Helvetica" w:cs="Helvetica"/>
          <w:color w:val="0A0A0A"/>
          <w:sz w:val="24"/>
          <w:szCs w:val="24"/>
          <w:lang w:eastAsia="en-GB"/>
        </w:rPr>
        <w:br/>
        <w:t>Within school, pupils are actively encouraged, and given the freedom to make choices, knowing that they are in a safe and supportive environment.</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For example, by signing up for extra-curricular clubs, choosing the level of challenge in some lessons and becoming increasingly more involved in child-led learning. A further example is where foundation stage children have the opportunity to choose their extended learning through adult guided child initiated play.</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As a school we educate and provide boundaries for our pupils to make choices safely, through the provision of a safe environment, a planned curriculum and an empowering education.</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supported to develop their self-knowledge, self-esteem and self-confidence.</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encouraged to take responsibility for their behaviour, for example through our Forest Schools</w:t>
      </w:r>
      <w:r w:rsidR="000A46EE">
        <w:rPr>
          <w:rFonts w:ascii="Helvetica" w:eastAsia="Times New Roman" w:hAnsi="Helvetica" w:cs="Helvetica"/>
          <w:color w:val="0A0A0A"/>
          <w:sz w:val="24"/>
          <w:szCs w:val="24"/>
          <w:lang w:eastAsia="en-GB"/>
        </w:rPr>
        <w:t>/ Beach Schools</w:t>
      </w:r>
      <w:r w:rsidRPr="008D5903">
        <w:rPr>
          <w:rFonts w:ascii="Helvetica" w:eastAsia="Times New Roman" w:hAnsi="Helvetica" w:cs="Helvetica"/>
          <w:color w:val="0A0A0A"/>
          <w:sz w:val="24"/>
          <w:szCs w:val="24"/>
          <w:lang w:eastAsia="en-GB"/>
        </w:rPr>
        <w:t xml:space="preserve"> provision, or through e-safety.</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are encouraged to know, understand and exercise their rights and personal freedoms and are advised how to exercise these safely, e.g. through e-safety teaching and PSHE lessons.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Freedom of speech is modelled through encouraging pupil participation.</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Vulnerable pupils are protected and stereotypes challenged.</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 strong anti-bullying culture is embedded in the school.</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 xml:space="preserve">Pupils have key roles and responsibilities in school e.g. </w:t>
      </w:r>
      <w:r>
        <w:rPr>
          <w:rFonts w:ascii="Helvetica" w:eastAsia="Times New Roman" w:hAnsi="Helvetica" w:cs="Helvetica"/>
          <w:color w:val="0A0A0A"/>
          <w:sz w:val="24"/>
          <w:szCs w:val="24"/>
          <w:lang w:eastAsia="en-GB"/>
        </w:rPr>
        <w:t>Reading Buddies Y6/Y1</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b/>
          <w:bCs/>
          <w:color w:val="0A0A0A"/>
          <w:sz w:val="27"/>
          <w:szCs w:val="27"/>
          <w:lang w:eastAsia="en-GB"/>
        </w:rPr>
        <w:t>Mutual Respect and Tolerance of Those with Different Faiths and Beliefs</w:t>
      </w:r>
      <w:r w:rsidRPr="008D5903">
        <w:rPr>
          <w:rFonts w:ascii="Helvetica" w:eastAsia="Times New Roman" w:hAnsi="Helvetica" w:cs="Helvetica"/>
          <w:color w:val="0A0A0A"/>
          <w:sz w:val="24"/>
          <w:szCs w:val="24"/>
          <w:lang w:eastAsia="en-GB"/>
        </w:rPr>
        <w:br/>
        <w:t>Respect is one of the core values of our school. This can be seen and felt in our pervading ethos in school. The pupils know and understand that it is expected and imperative that respect is shown to everyone, whatever differences we may have and to everything, however big or small.</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The school strongly promotes respect for individual differences.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lastRenderedPageBreak/>
        <w:t>Pupils are helped to acquire an understanding of, and respect for, their own and other cultures and ways of life.</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Staff and pupils are encouraged to challenge prejudicial or discriminatory behaviour.</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Actively promoting our values also means challenging pupils, staff or parents expressing opinions contrary to fundamental values, including ‘extremist’ views.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Links and visits are promoted with local faith communities and places of worship. E.g. Members of different faiths or religions are invited to school to share their knowledge and enhance learning within assemblies and in class.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Through the PSHE and RE curriculums pupils are encouraged to discuss and respect differences between people, such as differences of faith, ethnicity, disability, gender or sexuality and differences of family situations, such as looked after children or young carers.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Assemblies and discussions involving prejudices and prejudiced-based bullying have been followed and supported by learning in RE and PSHE.</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Pr>
          <w:rFonts w:ascii="Helvetica" w:eastAsia="Times New Roman" w:hAnsi="Helvetica" w:cs="Helvetica"/>
          <w:color w:val="0A0A0A"/>
          <w:sz w:val="24"/>
          <w:szCs w:val="24"/>
          <w:lang w:eastAsia="en-GB"/>
        </w:rPr>
        <w:t>We follow the North Yorkshire</w:t>
      </w:r>
      <w:r w:rsidRPr="008D5903">
        <w:rPr>
          <w:rFonts w:ascii="Helvetica" w:eastAsia="Times New Roman" w:hAnsi="Helvetica" w:cs="Helvetica"/>
          <w:color w:val="0A0A0A"/>
          <w:sz w:val="24"/>
          <w:szCs w:val="24"/>
          <w:lang w:eastAsia="en-GB"/>
        </w:rPr>
        <w:t xml:space="preserve"> Agreed </w:t>
      </w:r>
      <w:r>
        <w:rPr>
          <w:rFonts w:ascii="Helvetica" w:eastAsia="Times New Roman" w:hAnsi="Helvetica" w:cs="Helvetica"/>
          <w:color w:val="0A0A0A"/>
          <w:sz w:val="24"/>
          <w:szCs w:val="24"/>
          <w:lang w:eastAsia="en-GB"/>
        </w:rPr>
        <w:t>syllabus for RE and use the JIGSAW</w:t>
      </w:r>
      <w:r w:rsidRPr="008D5903">
        <w:rPr>
          <w:rFonts w:ascii="Helvetica" w:eastAsia="Times New Roman" w:hAnsi="Helvetica" w:cs="Helvetica"/>
          <w:color w:val="0A0A0A"/>
          <w:sz w:val="24"/>
          <w:szCs w:val="24"/>
          <w:lang w:eastAsia="en-GB"/>
        </w:rPr>
        <w:t xml:space="preserve"> materials to enhance PSHE teaching.</w:t>
      </w:r>
    </w:p>
    <w:p w:rsid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We offer a culturally rich and diverse curriculum in which all major religions are studied and respected and global dimension work embedded in many of our Creative Curriculum Topics.</w:t>
      </w:r>
    </w:p>
    <w:p w:rsidR="006E0577" w:rsidRPr="000A46EE" w:rsidRDefault="006E0577" w:rsidP="008D5903">
      <w:pPr>
        <w:spacing w:before="100" w:beforeAutospacing="1" w:after="100" w:afterAutospacing="1" w:line="348" w:lineRule="atLeast"/>
        <w:rPr>
          <w:rFonts w:ascii="Helvetica" w:eastAsia="Times New Roman" w:hAnsi="Helvetica" w:cs="Helvetica"/>
          <w:color w:val="0A0A0A"/>
          <w:sz w:val="24"/>
          <w:szCs w:val="24"/>
          <w:lang w:eastAsia="en-GB"/>
        </w:rPr>
      </w:pP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b/>
          <w:bCs/>
          <w:color w:val="008000"/>
          <w:sz w:val="36"/>
          <w:szCs w:val="36"/>
          <w:lang w:eastAsia="en-GB"/>
        </w:rPr>
        <w:t>What is SMSC?</w:t>
      </w:r>
      <w:r w:rsidRPr="008D5903">
        <w:rPr>
          <w:rFonts w:ascii="Helvetica" w:eastAsia="Times New Roman" w:hAnsi="Helvetica" w:cs="Helvetica"/>
          <w:color w:val="0A0A0A"/>
          <w:sz w:val="24"/>
          <w:szCs w:val="24"/>
          <w:lang w:eastAsia="en-GB"/>
        </w:rPr>
        <w:br/>
        <w:t>Pupils’ </w:t>
      </w:r>
      <w:r w:rsidRPr="008D5903">
        <w:rPr>
          <w:rFonts w:ascii="Helvetica" w:eastAsia="Times New Roman" w:hAnsi="Helvetica" w:cs="Helvetica"/>
          <w:b/>
          <w:bCs/>
          <w:color w:val="0A0A0A"/>
          <w:sz w:val="24"/>
          <w:szCs w:val="24"/>
          <w:lang w:eastAsia="en-GB"/>
        </w:rPr>
        <w:t>spiritual</w:t>
      </w:r>
      <w:r w:rsidRPr="008D5903">
        <w:rPr>
          <w:rFonts w:ascii="Helvetica" w:eastAsia="Times New Roman" w:hAnsi="Helvetica" w:cs="Helvetica"/>
          <w:color w:val="0A0A0A"/>
          <w:sz w:val="24"/>
          <w:szCs w:val="24"/>
          <w:lang w:eastAsia="en-GB"/>
        </w:rPr>
        <w:t> development is shown by their:</w:t>
      </w:r>
    </w:p>
    <w:p w:rsidR="008D5903" w:rsidRPr="008D5903" w:rsidRDefault="008D5903" w:rsidP="008D5903">
      <w:pPr>
        <w:numPr>
          <w:ilvl w:val="0"/>
          <w:numId w:val="2"/>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ability to be reflective about their own beliefs, religious or otherwise, that inform their perspective on life and their interest in and respect for different people’s faiths, feelings and values</w:t>
      </w:r>
    </w:p>
    <w:p w:rsidR="008D5903" w:rsidRPr="008D5903" w:rsidRDefault="008D5903" w:rsidP="008D5903">
      <w:pPr>
        <w:numPr>
          <w:ilvl w:val="0"/>
          <w:numId w:val="2"/>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sense of enjoyment and fascination in learning about themselves, others and the world around them</w:t>
      </w:r>
    </w:p>
    <w:p w:rsidR="008D5903" w:rsidRPr="008D5903" w:rsidRDefault="008D5903" w:rsidP="008D5903">
      <w:pPr>
        <w:numPr>
          <w:ilvl w:val="0"/>
          <w:numId w:val="2"/>
        </w:numPr>
        <w:spacing w:after="0" w:line="348" w:lineRule="atLeast"/>
        <w:rPr>
          <w:rFonts w:ascii="Helvetica" w:eastAsia="Times New Roman" w:hAnsi="Helvetica" w:cs="Helvetica"/>
          <w:color w:val="0A0A0A"/>
          <w:sz w:val="24"/>
          <w:szCs w:val="24"/>
          <w:lang w:eastAsia="en-GB"/>
        </w:rPr>
      </w:pPr>
      <w:proofErr w:type="gramStart"/>
      <w:r w:rsidRPr="008D5903">
        <w:rPr>
          <w:rFonts w:ascii="Helvetica" w:eastAsia="Times New Roman" w:hAnsi="Helvetica" w:cs="Helvetica"/>
          <w:color w:val="0A0A0A"/>
          <w:sz w:val="24"/>
          <w:szCs w:val="24"/>
          <w:lang w:eastAsia="en-GB"/>
        </w:rPr>
        <w:t>use</w:t>
      </w:r>
      <w:proofErr w:type="gramEnd"/>
      <w:r w:rsidRPr="008D5903">
        <w:rPr>
          <w:rFonts w:ascii="Helvetica" w:eastAsia="Times New Roman" w:hAnsi="Helvetica" w:cs="Helvetica"/>
          <w:color w:val="0A0A0A"/>
          <w:sz w:val="24"/>
          <w:szCs w:val="24"/>
          <w:lang w:eastAsia="en-GB"/>
        </w:rPr>
        <w:t xml:space="preserve"> of imagination and creativity in their learning willingness to reflect on their experiences.</w:t>
      </w:r>
    </w:p>
    <w:p w:rsidR="000A46EE" w:rsidRDefault="000A46EE" w:rsidP="008D5903">
      <w:pPr>
        <w:spacing w:before="100" w:beforeAutospacing="1" w:after="100" w:afterAutospacing="1" w:line="348" w:lineRule="atLeast"/>
        <w:rPr>
          <w:rFonts w:ascii="Helvetica" w:eastAsia="Times New Roman" w:hAnsi="Helvetica" w:cs="Helvetica"/>
          <w:color w:val="0A0A0A"/>
          <w:sz w:val="24"/>
          <w:szCs w:val="24"/>
          <w:lang w:eastAsia="en-GB"/>
        </w:rPr>
      </w:pP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lastRenderedPageBreak/>
        <w:t>Pupils’ </w:t>
      </w:r>
      <w:r w:rsidRPr="008D5903">
        <w:rPr>
          <w:rFonts w:ascii="Helvetica" w:eastAsia="Times New Roman" w:hAnsi="Helvetica" w:cs="Helvetica"/>
          <w:b/>
          <w:bCs/>
          <w:color w:val="0A0A0A"/>
          <w:sz w:val="24"/>
          <w:szCs w:val="24"/>
          <w:lang w:eastAsia="en-GB"/>
        </w:rPr>
        <w:t>moral development</w:t>
      </w:r>
      <w:r w:rsidRPr="008D5903">
        <w:rPr>
          <w:rFonts w:ascii="Helvetica" w:eastAsia="Times New Roman" w:hAnsi="Helvetica" w:cs="Helvetica"/>
          <w:color w:val="0A0A0A"/>
          <w:sz w:val="24"/>
          <w:szCs w:val="24"/>
          <w:lang w:eastAsia="en-GB"/>
        </w:rPr>
        <w:t> is shown by their:</w:t>
      </w:r>
    </w:p>
    <w:p w:rsidR="008D5903" w:rsidRPr="008D5903" w:rsidRDefault="008D5903" w:rsidP="008D5903">
      <w:pPr>
        <w:numPr>
          <w:ilvl w:val="0"/>
          <w:numId w:val="3"/>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ability to recognise the difference between right and wrong and to readily apply this understanding in their own lives, recognise legal boundaries and, in so doing, respect the civil and criminal law of England</w:t>
      </w:r>
    </w:p>
    <w:p w:rsidR="008D5903" w:rsidRPr="008D5903" w:rsidRDefault="008D5903" w:rsidP="008D5903">
      <w:pPr>
        <w:numPr>
          <w:ilvl w:val="0"/>
          <w:numId w:val="3"/>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understanding of the consequences of their behaviour and actions</w:t>
      </w:r>
    </w:p>
    <w:p w:rsidR="008D5903" w:rsidRPr="008D5903" w:rsidRDefault="008D5903" w:rsidP="008D5903">
      <w:pPr>
        <w:numPr>
          <w:ilvl w:val="0"/>
          <w:numId w:val="3"/>
        </w:numPr>
        <w:spacing w:after="0" w:line="348" w:lineRule="atLeast"/>
        <w:rPr>
          <w:rFonts w:ascii="Helvetica" w:eastAsia="Times New Roman" w:hAnsi="Helvetica" w:cs="Helvetica"/>
          <w:color w:val="0A0A0A"/>
          <w:sz w:val="24"/>
          <w:szCs w:val="24"/>
          <w:lang w:eastAsia="en-GB"/>
        </w:rPr>
      </w:pPr>
      <w:proofErr w:type="gramStart"/>
      <w:r w:rsidRPr="008D5903">
        <w:rPr>
          <w:rFonts w:ascii="Helvetica" w:eastAsia="Times New Roman" w:hAnsi="Helvetica" w:cs="Helvetica"/>
          <w:color w:val="0A0A0A"/>
          <w:sz w:val="24"/>
          <w:szCs w:val="24"/>
          <w:lang w:eastAsia="en-GB"/>
        </w:rPr>
        <w:t>interest</w:t>
      </w:r>
      <w:proofErr w:type="gramEnd"/>
      <w:r w:rsidRPr="008D5903">
        <w:rPr>
          <w:rFonts w:ascii="Helvetica" w:eastAsia="Times New Roman" w:hAnsi="Helvetica" w:cs="Helvetica"/>
          <w:color w:val="0A0A0A"/>
          <w:sz w:val="24"/>
          <w:szCs w:val="24"/>
          <w:lang w:eastAsia="en-GB"/>
        </w:rPr>
        <w:t xml:space="preserve"> in investigating and offering reasoned views about moral and ethical issues and ability to understand and appreciate the viewpoints of others on these issues.</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w:t>
      </w:r>
      <w:r w:rsidRPr="008D5903">
        <w:rPr>
          <w:rFonts w:ascii="Helvetica" w:eastAsia="Times New Roman" w:hAnsi="Helvetica" w:cs="Helvetica"/>
          <w:b/>
          <w:bCs/>
          <w:color w:val="0A0A0A"/>
          <w:sz w:val="24"/>
          <w:szCs w:val="24"/>
          <w:lang w:eastAsia="en-GB"/>
        </w:rPr>
        <w:t>social development</w:t>
      </w:r>
      <w:r w:rsidRPr="008D5903">
        <w:rPr>
          <w:rFonts w:ascii="Helvetica" w:eastAsia="Times New Roman" w:hAnsi="Helvetica" w:cs="Helvetica"/>
          <w:color w:val="0A0A0A"/>
          <w:sz w:val="24"/>
          <w:szCs w:val="24"/>
          <w:lang w:eastAsia="en-GB"/>
        </w:rPr>
        <w:t> is shown by their:</w:t>
      </w:r>
    </w:p>
    <w:p w:rsidR="008D5903" w:rsidRPr="008D5903" w:rsidRDefault="008D5903" w:rsidP="008D5903">
      <w:pPr>
        <w:numPr>
          <w:ilvl w:val="0"/>
          <w:numId w:val="4"/>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use of a range of social skills in different contexts, for example working and socialising with other pupils, including those from different religious, ethnic and socio-economic backgrounds</w:t>
      </w:r>
    </w:p>
    <w:p w:rsidR="008D5903" w:rsidRPr="008D5903" w:rsidRDefault="008D5903" w:rsidP="008D5903">
      <w:pPr>
        <w:numPr>
          <w:ilvl w:val="0"/>
          <w:numId w:val="4"/>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willingness to participate in a variety of communities and social settings, including by volunteering, cooperating well with others and being able to resolve conflicts effectively</w:t>
      </w:r>
    </w:p>
    <w:p w:rsidR="008D5903" w:rsidRPr="008D5903" w:rsidRDefault="008D5903" w:rsidP="008D5903">
      <w:pPr>
        <w:numPr>
          <w:ilvl w:val="0"/>
          <w:numId w:val="4"/>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rsidR="008D5903" w:rsidRPr="008D5903" w:rsidRDefault="008D5903" w:rsidP="008D5903">
      <w:pPr>
        <w:spacing w:before="100" w:beforeAutospacing="1" w:after="100" w:afterAutospacing="1"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Pupils’ </w:t>
      </w:r>
      <w:r w:rsidRPr="008D5903">
        <w:rPr>
          <w:rFonts w:ascii="Helvetica" w:eastAsia="Times New Roman" w:hAnsi="Helvetica" w:cs="Helvetica"/>
          <w:b/>
          <w:bCs/>
          <w:color w:val="0A0A0A"/>
          <w:sz w:val="24"/>
          <w:szCs w:val="24"/>
          <w:lang w:eastAsia="en-GB"/>
        </w:rPr>
        <w:t>cultural development</w:t>
      </w:r>
      <w:r w:rsidRPr="008D5903">
        <w:rPr>
          <w:rFonts w:ascii="Helvetica" w:eastAsia="Times New Roman" w:hAnsi="Helvetica" w:cs="Helvetica"/>
          <w:color w:val="0A0A0A"/>
          <w:sz w:val="24"/>
          <w:szCs w:val="24"/>
          <w:lang w:eastAsia="en-GB"/>
        </w:rPr>
        <w:t> is shown by their:</w:t>
      </w:r>
    </w:p>
    <w:p w:rsidR="008D5903" w:rsidRPr="008D5903" w:rsidRDefault="008D5903" w:rsidP="008D5903">
      <w:pPr>
        <w:numPr>
          <w:ilvl w:val="0"/>
          <w:numId w:val="5"/>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understanding and appreciation of the wide range of cultural influences that have shaped their own heritage and those of others</w:t>
      </w:r>
    </w:p>
    <w:p w:rsidR="008D5903" w:rsidRPr="008D5903" w:rsidRDefault="008D5903" w:rsidP="008D5903">
      <w:pPr>
        <w:numPr>
          <w:ilvl w:val="0"/>
          <w:numId w:val="5"/>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understanding and appreciation of the range of different cultures within school and further afield as an essential element of their preparation for life in modern Britain</w:t>
      </w:r>
    </w:p>
    <w:p w:rsidR="008D5903" w:rsidRPr="008D5903" w:rsidRDefault="008D5903" w:rsidP="008D5903">
      <w:pPr>
        <w:numPr>
          <w:ilvl w:val="0"/>
          <w:numId w:val="5"/>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knowledge of Britain’s democratic parliamentary system and its central role in shaping our history and values, and in continuing to develop Britain</w:t>
      </w:r>
    </w:p>
    <w:p w:rsidR="008D5903" w:rsidRPr="008D5903" w:rsidRDefault="008D5903" w:rsidP="008D5903">
      <w:pPr>
        <w:numPr>
          <w:ilvl w:val="0"/>
          <w:numId w:val="5"/>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willingness to participate in and respond positively to artistic, musical, sporting and cultural opportunities</w:t>
      </w:r>
    </w:p>
    <w:p w:rsidR="00003661" w:rsidRDefault="008D5903" w:rsidP="000A46EE">
      <w:pPr>
        <w:numPr>
          <w:ilvl w:val="0"/>
          <w:numId w:val="5"/>
        </w:numPr>
        <w:spacing w:after="0" w:line="348" w:lineRule="atLeast"/>
        <w:rPr>
          <w:rFonts w:ascii="Helvetica" w:eastAsia="Times New Roman" w:hAnsi="Helvetica" w:cs="Helvetica"/>
          <w:color w:val="0A0A0A"/>
          <w:sz w:val="24"/>
          <w:szCs w:val="24"/>
          <w:lang w:eastAsia="en-GB"/>
        </w:rPr>
      </w:pPr>
      <w:r w:rsidRPr="008D5903">
        <w:rPr>
          <w:rFonts w:ascii="Helvetica" w:eastAsia="Times New Roman" w:hAnsi="Helvetica" w:cs="Helvetica"/>
          <w:color w:val="0A0A0A"/>
          <w:sz w:val="24"/>
          <w:szCs w:val="24"/>
          <w:lang w:eastAsia="en-GB"/>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0A46EE" w:rsidRPr="00F82ED6" w:rsidRDefault="000A46EE" w:rsidP="00F82ED6">
      <w:pPr>
        <w:spacing w:after="0" w:line="348" w:lineRule="atLeast"/>
        <w:jc w:val="center"/>
        <w:rPr>
          <w:rFonts w:ascii="Helvetica" w:eastAsia="Times New Roman" w:hAnsi="Helvetica" w:cs="Helvetica"/>
          <w:b/>
          <w:color w:val="0A0A0A"/>
          <w:sz w:val="24"/>
          <w:szCs w:val="24"/>
          <w:u w:val="single"/>
          <w:lang w:eastAsia="en-GB"/>
        </w:rPr>
      </w:pPr>
      <w:r w:rsidRPr="00F82ED6">
        <w:rPr>
          <w:rFonts w:ascii="Helvetica" w:eastAsia="Times New Roman" w:hAnsi="Helvetica" w:cs="Helvetica"/>
          <w:b/>
          <w:color w:val="0A0A0A"/>
          <w:sz w:val="24"/>
          <w:szCs w:val="24"/>
          <w:u w:val="single"/>
          <w:lang w:eastAsia="en-GB"/>
        </w:rPr>
        <w:t xml:space="preserve">Please see SMSC at </w:t>
      </w:r>
      <w:proofErr w:type="spellStart"/>
      <w:r w:rsidRPr="00F82ED6">
        <w:rPr>
          <w:rFonts w:ascii="Helvetica" w:eastAsia="Times New Roman" w:hAnsi="Helvetica" w:cs="Helvetica"/>
          <w:b/>
          <w:color w:val="0A0A0A"/>
          <w:sz w:val="24"/>
          <w:szCs w:val="24"/>
          <w:u w:val="single"/>
          <w:lang w:eastAsia="en-GB"/>
        </w:rPr>
        <w:t>Cayton</w:t>
      </w:r>
      <w:proofErr w:type="spellEnd"/>
      <w:r w:rsidRPr="00F82ED6">
        <w:rPr>
          <w:rFonts w:ascii="Helvetica" w:eastAsia="Times New Roman" w:hAnsi="Helvetica" w:cs="Helvetica"/>
          <w:b/>
          <w:color w:val="0A0A0A"/>
          <w:sz w:val="24"/>
          <w:szCs w:val="24"/>
          <w:u w:val="single"/>
          <w:lang w:eastAsia="en-GB"/>
        </w:rPr>
        <w:t xml:space="preserve"> School document.</w:t>
      </w:r>
    </w:p>
    <w:sectPr w:rsidR="000A46EE" w:rsidRPr="00F8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507"/>
    <w:multiLevelType w:val="hybridMultilevel"/>
    <w:tmpl w:val="1138FF1A"/>
    <w:lvl w:ilvl="0" w:tplc="E72C37B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7693"/>
    <w:multiLevelType w:val="multilevel"/>
    <w:tmpl w:val="7330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A4A6E"/>
    <w:multiLevelType w:val="multilevel"/>
    <w:tmpl w:val="4B32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42E05"/>
    <w:multiLevelType w:val="multilevel"/>
    <w:tmpl w:val="84C0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407608"/>
    <w:multiLevelType w:val="multilevel"/>
    <w:tmpl w:val="D138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613536"/>
    <w:multiLevelType w:val="multilevel"/>
    <w:tmpl w:val="4E16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03"/>
    <w:rsid w:val="00003661"/>
    <w:rsid w:val="000A46EE"/>
    <w:rsid w:val="000C1E40"/>
    <w:rsid w:val="006E0577"/>
    <w:rsid w:val="006E5D79"/>
    <w:rsid w:val="0085276D"/>
    <w:rsid w:val="008D5903"/>
    <w:rsid w:val="009B2B75"/>
    <w:rsid w:val="00A07D8B"/>
    <w:rsid w:val="00E21466"/>
    <w:rsid w:val="00F8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CF97"/>
  <w15:chartTrackingRefBased/>
  <w15:docId w15:val="{327F7BAB-7EDE-4B3B-8FC6-1C669CAC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03"/>
    <w:pPr>
      <w:ind w:left="720"/>
      <w:contextualSpacing/>
    </w:pPr>
  </w:style>
  <w:style w:type="character" w:styleId="Hyperlink">
    <w:name w:val="Hyperlink"/>
    <w:basedOn w:val="DefaultParagraphFont"/>
    <w:uiPriority w:val="99"/>
    <w:unhideWhenUsed/>
    <w:rsid w:val="00E21466"/>
    <w:rPr>
      <w:color w:val="0563C1" w:themeColor="hyperlink"/>
      <w:u w:val="single"/>
    </w:rPr>
  </w:style>
  <w:style w:type="character" w:styleId="FollowedHyperlink">
    <w:name w:val="FollowedHyperlink"/>
    <w:basedOn w:val="DefaultParagraphFont"/>
    <w:uiPriority w:val="99"/>
    <w:semiHidden/>
    <w:unhideWhenUsed/>
    <w:rsid w:val="000C1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dc:creator>
  <cp:keywords/>
  <dc:description/>
  <cp:lastModifiedBy>Windows User</cp:lastModifiedBy>
  <cp:revision>11</cp:revision>
  <dcterms:created xsi:type="dcterms:W3CDTF">2022-09-01T21:33:00Z</dcterms:created>
  <dcterms:modified xsi:type="dcterms:W3CDTF">2022-10-21T09:23:00Z</dcterms:modified>
</cp:coreProperties>
</file>